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FD4" w:rsidRDefault="00224FD4" w:rsidP="00224FD4">
      <w:pPr>
        <w:pStyle w:val="a3"/>
        <w:shd w:val="clear" w:color="auto" w:fill="FFFFFF"/>
        <w:spacing w:before="150" w:beforeAutospacing="0" w:after="150" w:afterAutospacing="0"/>
        <w:rPr>
          <w:b/>
          <w:bCs/>
        </w:rPr>
      </w:pPr>
    </w:p>
    <w:p w:rsidR="00224FD4" w:rsidRPr="00224FD4" w:rsidRDefault="00224FD4" w:rsidP="00224FD4">
      <w:pPr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4FD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Муниципальное бюджетное общеобразовательное учреждение</w:t>
      </w:r>
    </w:p>
    <w:p w:rsidR="00224FD4" w:rsidRDefault="00224FD4" w:rsidP="00906E02">
      <w:pPr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4FD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«Лицей №32» г. Белгорода</w:t>
      </w:r>
    </w:p>
    <w:p w:rsidR="00DD7617" w:rsidRDefault="00DD7617" w:rsidP="00224FD4">
      <w:pPr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06E02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2B27E526" wp14:editId="348EA2DF">
            <wp:extent cx="5940425" cy="22225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06E02" w:rsidRDefault="00906E02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24FD4" w:rsidRDefault="00DD7617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Рабочая программа </w:t>
      </w:r>
    </w:p>
    <w:p w:rsidR="00DD7617" w:rsidRPr="00224FD4" w:rsidRDefault="00DD7617" w:rsidP="00224FD4">
      <w:pPr>
        <w:tabs>
          <w:tab w:val="center" w:pos="4626"/>
        </w:tabs>
        <w:autoSpaceDE w:val="0"/>
        <w:autoSpaceDN w:val="0"/>
        <w:adjustRightInd w:val="0"/>
        <w:spacing w:after="0" w:line="240" w:lineRule="atLeast"/>
        <w:ind w:right="1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D4" w:rsidRDefault="00224FD4" w:rsidP="00224FD4">
      <w:pPr>
        <w:tabs>
          <w:tab w:val="left" w:pos="195"/>
          <w:tab w:val="center" w:pos="4626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учебному курсу </w:t>
      </w:r>
    </w:p>
    <w:p w:rsidR="00DD7617" w:rsidRPr="00224FD4" w:rsidRDefault="00DD7617" w:rsidP="00224FD4">
      <w:pPr>
        <w:tabs>
          <w:tab w:val="left" w:pos="195"/>
          <w:tab w:val="center" w:pos="4626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4FD4" w:rsidRDefault="00224FD4" w:rsidP="00224FD4">
      <w:pPr>
        <w:tabs>
          <w:tab w:val="left" w:pos="195"/>
          <w:tab w:val="center" w:pos="4626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24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Основы духовно </w:t>
      </w:r>
      <w:r w:rsidR="00DD76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равственной культуры народов </w:t>
      </w:r>
      <w:r w:rsidR="00DD76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оссии</w:t>
      </w:r>
      <w:r w:rsidRPr="00224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D7617" w:rsidRPr="00224FD4" w:rsidRDefault="00DD7617" w:rsidP="00224FD4">
      <w:pPr>
        <w:tabs>
          <w:tab w:val="left" w:pos="195"/>
          <w:tab w:val="center" w:pos="4626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D4" w:rsidRPr="00224FD4" w:rsidRDefault="00224FD4" w:rsidP="00224FD4">
      <w:pPr>
        <w:tabs>
          <w:tab w:val="left" w:pos="195"/>
          <w:tab w:val="center" w:pos="4626"/>
        </w:tabs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Классы </w:t>
      </w:r>
      <w:r w:rsidR="00DD76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 </w:t>
      </w: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«А», «Б», «В», «Г»</w:t>
      </w:r>
    </w:p>
    <w:p w:rsidR="00224FD4" w:rsidRPr="00224FD4" w:rsidRDefault="00224FD4" w:rsidP="00224FD4">
      <w:pPr>
        <w:tabs>
          <w:tab w:val="left" w:pos="270"/>
          <w:tab w:val="center" w:pos="4626"/>
        </w:tabs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основного общего образования</w:t>
      </w:r>
    </w:p>
    <w:p w:rsidR="00224FD4" w:rsidRPr="00224FD4" w:rsidRDefault="00224FD4" w:rsidP="00224FD4">
      <w:pPr>
        <w:tabs>
          <w:tab w:val="left" w:pos="270"/>
          <w:tab w:val="center" w:pos="4626"/>
        </w:tabs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часов- 34</w:t>
      </w:r>
    </w:p>
    <w:p w:rsidR="00224FD4" w:rsidRPr="00224FD4" w:rsidRDefault="00224FD4" w:rsidP="00224FD4">
      <w:pPr>
        <w:tabs>
          <w:tab w:val="left" w:pos="270"/>
          <w:tab w:val="center" w:pos="4626"/>
        </w:tabs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программы базовый</w:t>
      </w:r>
    </w:p>
    <w:p w:rsidR="00224FD4" w:rsidRPr="00224FD4" w:rsidRDefault="00224FD4" w:rsidP="00224FD4">
      <w:pPr>
        <w:tabs>
          <w:tab w:val="left" w:pos="270"/>
          <w:tab w:val="center" w:pos="4626"/>
        </w:tabs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24FD4" w:rsidRPr="00224FD4" w:rsidRDefault="00224FD4" w:rsidP="00224FD4">
      <w:pPr>
        <w:autoSpaceDE w:val="0"/>
        <w:autoSpaceDN w:val="0"/>
        <w:adjustRightInd w:val="0"/>
        <w:spacing w:before="67" w:after="0" w:line="317" w:lineRule="exact"/>
        <w:ind w:right="1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617" w:rsidRDefault="00224FD4" w:rsidP="00DD7617">
      <w:pPr>
        <w:autoSpaceDE w:val="0"/>
        <w:autoSpaceDN w:val="0"/>
        <w:adjustRightInd w:val="0"/>
        <w:spacing w:before="67" w:after="0" w:line="240" w:lineRule="auto"/>
        <w:ind w:right="101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DD76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D7617" w:rsidRDefault="00DD7617" w:rsidP="00DD7617">
      <w:pPr>
        <w:autoSpaceDE w:val="0"/>
        <w:autoSpaceDN w:val="0"/>
        <w:adjustRightInd w:val="0"/>
        <w:spacing w:before="67" w:after="0" w:line="240" w:lineRule="auto"/>
        <w:ind w:right="101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7617" w:rsidRDefault="00DD7617" w:rsidP="00906E02">
      <w:pPr>
        <w:autoSpaceDE w:val="0"/>
        <w:autoSpaceDN w:val="0"/>
        <w:adjustRightInd w:val="0"/>
        <w:spacing w:before="67" w:after="0" w:line="240" w:lineRule="auto"/>
        <w:ind w:right="10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224FD4" w:rsidRPr="00224FD4" w:rsidRDefault="00224FD4" w:rsidP="00DD7617">
      <w:pPr>
        <w:autoSpaceDE w:val="0"/>
        <w:autoSpaceDN w:val="0"/>
        <w:adjustRightInd w:val="0"/>
        <w:spacing w:before="67" w:after="0" w:line="240" w:lineRule="auto"/>
        <w:ind w:right="101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 первой</w:t>
      </w:r>
      <w:proofErr w:type="gramEnd"/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квалификационной категории </w:t>
      </w:r>
    </w:p>
    <w:p w:rsidR="00DD7617" w:rsidRDefault="00DD7617" w:rsidP="00DD7617">
      <w:pPr>
        <w:autoSpaceDE w:val="0"/>
        <w:autoSpaceDN w:val="0"/>
        <w:adjustRightInd w:val="0"/>
        <w:spacing w:after="0" w:line="240" w:lineRule="auto"/>
        <w:ind w:right="10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7617" w:rsidRDefault="00224FD4" w:rsidP="00DD7617">
      <w:pPr>
        <w:autoSpaceDE w:val="0"/>
        <w:autoSpaceDN w:val="0"/>
        <w:adjustRightInd w:val="0"/>
        <w:spacing w:after="0" w:line="240" w:lineRule="auto"/>
        <w:ind w:right="10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Копиева </w:t>
      </w:r>
      <w:r w:rsidR="00DD76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арина Юрьевна </w:t>
      </w:r>
    </w:p>
    <w:p w:rsidR="00DD7617" w:rsidRDefault="00DD7617" w:rsidP="00224FD4">
      <w:pPr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4FD4" w:rsidRDefault="00224FD4" w:rsidP="00DD7617">
      <w:pPr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CF3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-201</w:t>
      </w:r>
      <w:r w:rsidR="00CF3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 w:rsidRPr="00224F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</w:t>
      </w:r>
      <w:r w:rsidR="00DD76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</w:t>
      </w:r>
    </w:p>
    <w:p w:rsidR="00CF39EB" w:rsidRPr="00DD7617" w:rsidRDefault="00CF39EB" w:rsidP="00DD7617">
      <w:pPr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C4F2A" w:rsidRDefault="001C4F2A" w:rsidP="00224FD4">
      <w:pPr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hAnsi="Times New Roman" w:cs="Times New Roman"/>
          <w:b/>
          <w:bCs/>
        </w:rPr>
      </w:pPr>
      <w:r w:rsidRPr="00224FD4">
        <w:rPr>
          <w:rFonts w:ascii="Times New Roman" w:hAnsi="Times New Roman" w:cs="Times New Roman"/>
          <w:b/>
          <w:bCs/>
        </w:rPr>
        <w:t>Пояснительная записка</w:t>
      </w:r>
    </w:p>
    <w:p w:rsidR="00224FD4" w:rsidRDefault="00224FD4" w:rsidP="00224FD4">
      <w:pPr>
        <w:autoSpaceDE w:val="0"/>
        <w:autoSpaceDN w:val="0"/>
        <w:adjustRightInd w:val="0"/>
        <w:spacing w:after="0" w:line="240" w:lineRule="auto"/>
        <w:ind w:right="102"/>
        <w:rPr>
          <w:rFonts w:ascii="Times New Roman" w:hAnsi="Times New Roman" w:cs="Times New Roman"/>
          <w:b/>
          <w:bCs/>
        </w:rPr>
      </w:pPr>
    </w:p>
    <w:p w:rsidR="00224FD4" w:rsidRPr="00224FD4" w:rsidRDefault="00224FD4" w:rsidP="00224FD4">
      <w:pPr>
        <w:autoSpaceDE w:val="0"/>
        <w:autoSpaceDN w:val="0"/>
        <w:adjustRightInd w:val="0"/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Данная рабочая программа составлена на основе программы комплексного учебного курса «Основы духовно-нравственной культуры народов России» авторы</w:t>
      </w:r>
      <w:r w:rsidRPr="00224FD4">
        <w:rPr>
          <w:b/>
          <w:bCs/>
        </w:rPr>
        <w:t>: Н.Ф. Виноградова, В.И. Власенко, А.В. Поляков</w:t>
      </w:r>
      <w:r w:rsidRPr="00224FD4">
        <w:t xml:space="preserve"> из сборника Система учебников «Алгоритм успеха». Примерная основная образовательная программа образовательного учреждения: основная школа. — М.: </w:t>
      </w:r>
      <w:proofErr w:type="spellStart"/>
      <w:r w:rsidRPr="00224FD4">
        <w:t>Вентана</w:t>
      </w:r>
      <w:proofErr w:type="spellEnd"/>
      <w:r w:rsidRPr="00224FD4">
        <w:t xml:space="preserve">-Граф, 2014 и реализуется с помощью учебника Виноградовой Н.Ф. Основы духовно-нравственной культуры народов России: 5 класс: учебник для учащихся общеобразовательных учреждений / Н.Ф. Виноградова, В.И. Власенко, А.В. Поляков. – М.: </w:t>
      </w:r>
      <w:proofErr w:type="spellStart"/>
      <w:r w:rsidRPr="00224FD4">
        <w:t>Вентана</w:t>
      </w:r>
      <w:proofErr w:type="spellEnd"/>
      <w:r w:rsidRPr="00224FD4">
        <w:t>-Граф, 2014.</w:t>
      </w:r>
      <w:r w:rsidRPr="00224FD4">
        <w:rPr>
          <w:b/>
          <w:bCs/>
        </w:rPr>
        <w:t> </w:t>
      </w:r>
      <w:r w:rsidRPr="00224FD4">
        <w:t>Рабочая программа соответствует требованиям ФГОС ООО.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  <w:jc w:val="center"/>
      </w:pPr>
      <w:r w:rsidRPr="00224FD4">
        <w:t>У</w:t>
      </w:r>
      <w:r w:rsidRPr="00224FD4">
        <w:rPr>
          <w:b/>
        </w:rPr>
        <w:t>МК для обучающихся и учителя</w:t>
      </w:r>
      <w:r w:rsidRPr="00224FD4">
        <w:t>: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 xml:space="preserve"> - Виноградова Н.Ф., Власенко В.И., Поляков А.В. Основы духовно- нравственной культуры народов России. 5 класс. Москва. Издательский центр «</w:t>
      </w:r>
      <w:proofErr w:type="spellStart"/>
      <w:r w:rsidRPr="00224FD4">
        <w:t>Вентана</w:t>
      </w:r>
      <w:proofErr w:type="spellEnd"/>
      <w:r w:rsidRPr="00224FD4">
        <w:t>-Граф». 2014 год. - Программа курса «Основы духовно-нравственной культуры народов России». 5 класс. - Поурочно-тематическое планирование курса «Основы духовно- нравственной культуры народов России». 5 класс.</w:t>
      </w:r>
      <w:r w:rsidRPr="00224FD4">
        <w:br/>
      </w:r>
      <w:r w:rsidRPr="00224FD4">
        <w:rPr>
          <w:b/>
          <w:bCs/>
        </w:rPr>
        <w:t>Цель</w:t>
      </w:r>
      <w:r w:rsidRPr="00224FD4">
        <w:rPr>
          <w:rStyle w:val="apple-converted-space"/>
        </w:rPr>
        <w:t> </w:t>
      </w:r>
      <w:r w:rsidRPr="00224FD4">
        <w:t>учебного курса – формирование у обучающихся мотиваций к осознанному нравственному поведению, основанному на знании культурных традиций многонационального народа России и уважения к ним.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rPr>
          <w:b/>
          <w:bCs/>
        </w:rPr>
        <w:t>Задачи</w:t>
      </w:r>
      <w:r w:rsidRPr="00224FD4">
        <w:rPr>
          <w:rStyle w:val="apple-converted-space"/>
        </w:rPr>
        <w:t> </w:t>
      </w:r>
      <w:r w:rsidRPr="00224FD4">
        <w:t>учебного курса: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- выделить в разных субкультурах общие ценности и показать их влияние на развитие цивилизации и на жизнь современного общества;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- развивать представление обучающихся о значении нравственных норм и ценностей для достойной жизни человека, семьи, общества;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- выработать убеждение в том, что отношение к члену общества определяется не принадлежность к какому-то этносу, а его нравственным характером поведения, чувством любви к своей Родине, уважением к народам, населяющим ее, их культуре и традициям.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 xml:space="preserve">Рабочая программа учебного предмета предназначена для 5-х классов и составлена на основе УМК «Основы духовно-нравственной культуры народов России» (программы комплексного учебного курса) и ориентирован на использование учебника авторского коллектива </w:t>
      </w:r>
      <w:proofErr w:type="spellStart"/>
      <w:r w:rsidRPr="00224FD4">
        <w:t>Н.Ф.Виноградовой</w:t>
      </w:r>
      <w:proofErr w:type="spellEnd"/>
      <w:r w:rsidRPr="00224FD4">
        <w:t>, В.И. Власенко, А.В. Полякова «Основы духовно-нравственной культуры народов России», 5 класс (М., «</w:t>
      </w:r>
      <w:proofErr w:type="spellStart"/>
      <w:r w:rsidRPr="00224FD4">
        <w:t>Вентана</w:t>
      </w:r>
      <w:proofErr w:type="spellEnd"/>
      <w:r w:rsidRPr="00224FD4">
        <w:t>-Граф», 2014г.)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 </w:t>
      </w:r>
      <w:r w:rsidRPr="00224FD4">
        <w:rPr>
          <w:b/>
          <w:bCs/>
        </w:rPr>
        <w:t>Место учебного предмета в учебном плане</w:t>
      </w:r>
    </w:p>
    <w:p w:rsidR="001C4F2A" w:rsidRPr="00224FD4" w:rsidRDefault="001C4F2A" w:rsidP="00224FD4">
      <w:pPr>
        <w:pStyle w:val="a3"/>
        <w:spacing w:before="0" w:beforeAutospacing="0" w:after="0" w:afterAutospacing="0"/>
      </w:pPr>
      <w:r w:rsidRPr="00224FD4">
        <w:t>Данная рабочая программа рассчитана на 34 ч из расчета 1 учебный час в неделю.</w:t>
      </w:r>
    </w:p>
    <w:p w:rsidR="001C4F2A" w:rsidRPr="00224FD4" w:rsidRDefault="001C4F2A" w:rsidP="00224FD4">
      <w:pPr>
        <w:pStyle w:val="a3"/>
        <w:spacing w:before="0" w:beforeAutospacing="0" w:after="0" w:afterAutospacing="0"/>
        <w:rPr>
          <w:b/>
        </w:rPr>
      </w:pPr>
      <w:r w:rsidRPr="00224FD4">
        <w:t>Место предмета в учебном плане. В соответствии с ФГОС в 5 класс основной школы введена предметная область «духовно-нравственная культура народов России». Учитывая экспериментальный опыт апробации данного курса в школе, предполагается следующий вариант изучения курса: в течение учебного года 1 час в неделю, общее число часов – 34. Реализация данной программы рассчитана на 20</w:t>
      </w:r>
      <w:r w:rsidR="008D014C">
        <w:t>20</w:t>
      </w:r>
      <w:r w:rsidRPr="00224FD4">
        <w:t>-20</w:t>
      </w:r>
      <w:r w:rsidR="008D014C">
        <w:t>21</w:t>
      </w:r>
      <w:r w:rsidRPr="00224FD4">
        <w:t xml:space="preserve"> учебный год</w:t>
      </w:r>
    </w:p>
    <w:p w:rsidR="001C4F2A" w:rsidRPr="00224FD4" w:rsidRDefault="001C4F2A" w:rsidP="00224FD4">
      <w:pPr>
        <w:tabs>
          <w:tab w:val="left" w:pos="5801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>2.Общая характеристика учебного предмета</w:t>
      </w:r>
    </w:p>
    <w:p w:rsidR="001C4F2A" w:rsidRPr="00224FD4" w:rsidRDefault="001C4F2A" w:rsidP="00224FD4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основного общего образования учебный предмет «Основы духовно-нравственной культуры народов России» определен как курс, направленный на формирование первоначальных представлений о светской этике, о традиционных религиях, их роли в культуре, истории и современности. 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lastRenderedPageBreak/>
        <w:t>Таким образом, характеризуя данный учебный предмет, следует подчеркнуть   его   интегративный   характер:   изучение   направлено   на   образование, воспитание и развитие школьника при особом внимании к его эмоциональному развитию. Учебный курс разбивается на следующие основные разделы: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1.Формирование понятия «культура», ознакомление с ролью и значением российской культуры в мировом сообществе (раздел «В мире культуры»).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2.Характеристика общечеловеческих ценностей, их представленность в повседневной жизни народа и особое значение в чрезвычайных моментах истории страны (разделы «Нравственные ценности российского народа», «Как сохранить духовные ценности», «Твой духовный мир»).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3.Истоки становления общечеловеческих ценностей, раскрытие вклада различных религий в формирование законов и правил жизни в обществе (раздел «Религия и культура»).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Предмет «Основы духовно-нравственной культуры народов России»  в основной школе является частью всего учебно-воспитательного процесса и тесно связан с содержанием других предметных областей, прежде всего, «Обществознания», «Литературы», «Истории», «Изобразительного искусства».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Основным средством обучения является учебник, который построен в полном соответствии с программой обучения. Вместе с тем, учитель может использовать разнообразные средства ИКТ, что обогатит содержание и методы проведения уроков.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Принципы организации обучения по курсу «Основы духовно-нравственной культуры народов России»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1.</w:t>
      </w:r>
      <w:r w:rsidRPr="00224FD4">
        <w:rPr>
          <w:rFonts w:ascii="Times New Roman" w:hAnsi="Times New Roman" w:cs="Times New Roman"/>
          <w:b/>
          <w:sz w:val="24"/>
          <w:szCs w:val="24"/>
        </w:rPr>
        <w:t>Культуроведческий принцип</w:t>
      </w:r>
      <w:r w:rsidRPr="00224FD4">
        <w:rPr>
          <w:rFonts w:ascii="Times New Roman" w:hAnsi="Times New Roman" w:cs="Times New Roman"/>
          <w:sz w:val="24"/>
          <w:szCs w:val="24"/>
        </w:rPr>
        <w:t xml:space="preserve"> определяет возможность широкого ознакомления с различными сторонами культуры народов России: фольклором, декоративно-прикладным искусством, архитектурой, особенностями быта, праздниками, обрядами и традициями. Особое место в курсе занимает знакомство с культурой, рожденной религией.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– толерантность, доброжелательность, </w:t>
      </w:r>
      <w:proofErr w:type="spellStart"/>
      <w:r w:rsidRPr="00224FD4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>, гуманизм и др.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2.</w:t>
      </w:r>
      <w:r w:rsidRPr="00224FD4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224FD4">
        <w:rPr>
          <w:rFonts w:ascii="Times New Roman" w:hAnsi="Times New Roman" w:cs="Times New Roman"/>
          <w:b/>
          <w:sz w:val="24"/>
          <w:szCs w:val="24"/>
        </w:rPr>
        <w:t>природосообразности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 xml:space="preserve">. В младшем подростковом возрасте у формирующейся личности возникает глубокий интерес к окружающему миру, обществу, взаимоотношениям людей и т. п., что позволяет приобщить её к философской стороне жизни. Вместе с тем, важно учитывать психологические возможности и малый жизненный опыт младших подростков: особенности восприятия ими философских идей, тягу к эмоциональным впечатлениям, стремление к самоанализу и самостоятельности. Материал, который предоставляется для восприятия пятиклассникам, должен, прежде всего, вызывать у них эмоциональную реакцию, а память фиксировать образы и </w:t>
      </w:r>
      <w:proofErr w:type="spellStart"/>
      <w:r w:rsidRPr="00224FD4">
        <w:rPr>
          <w:rFonts w:ascii="Times New Roman" w:hAnsi="Times New Roman" w:cs="Times New Roman"/>
          <w:sz w:val="24"/>
          <w:szCs w:val="24"/>
        </w:rPr>
        <w:t>фактологическую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 xml:space="preserve"> сторону явления.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3</w:t>
      </w:r>
      <w:r w:rsidRPr="00224FD4">
        <w:rPr>
          <w:rFonts w:ascii="Times New Roman" w:hAnsi="Times New Roman" w:cs="Times New Roman"/>
          <w:b/>
          <w:sz w:val="24"/>
          <w:szCs w:val="24"/>
        </w:rPr>
        <w:t>.Принцип диалогичности</w:t>
      </w:r>
      <w:r w:rsidRPr="00224FD4">
        <w:rPr>
          <w:rFonts w:ascii="Times New Roman" w:hAnsi="Times New Roman" w:cs="Times New Roman"/>
          <w:sz w:val="24"/>
          <w:szCs w:val="24"/>
        </w:rPr>
        <w:t>. Поскольку сама российская культура есть диалог различных культур, то и ознакомление с ними предполагает откровенный и задушевный разговор о ценностях, представленных как в традиционной народной культуре, так и в религиозной культуре. Более того, учитывая, что ведущей деятельностью подростка начинает становиться коммуникативная деятельность, возникает необходимость создать условия для ее развития. Диалогичность реализуется разными дидактическими способами: организацией текстов в учебнике; проведением учебных диалогов, обсуждением проблемных ситуаций, обучением в парах, группах.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224FD4">
        <w:rPr>
          <w:rFonts w:ascii="Times New Roman" w:hAnsi="Times New Roman" w:cs="Times New Roman"/>
          <w:b/>
          <w:sz w:val="24"/>
          <w:szCs w:val="24"/>
        </w:rPr>
        <w:t>.Принцип краеведения</w:t>
      </w:r>
      <w:r w:rsidRPr="00224FD4">
        <w:rPr>
          <w:rFonts w:ascii="Times New Roman" w:hAnsi="Times New Roman" w:cs="Times New Roman"/>
          <w:sz w:val="24"/>
          <w:szCs w:val="24"/>
        </w:rPr>
        <w:t>. При обучении пятиклассников этот принцип остается актуальным, т.к. продолжающаяся социализация ребенка проходит в естественной среде, частью которой являются быт, традиции, этические нормы и нравственные правила, религиозная вера народов и др. Ознакомление с конкретным выражением этих пластов в данном крае, городе, деревне может стать основой формирования системы ценностей, нравственных качеств личности, позволяющих ей адаптироваться в различной этнической среде. Школьники, изучая родной край, начинают осознавать, что малая родина – часть большого Отечества, а окружающая его культурная среда – один из элементов общероссийской культуры.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5</w:t>
      </w:r>
      <w:r w:rsidRPr="00224FD4">
        <w:rPr>
          <w:rFonts w:ascii="Times New Roman" w:hAnsi="Times New Roman" w:cs="Times New Roman"/>
          <w:b/>
          <w:sz w:val="24"/>
          <w:szCs w:val="24"/>
        </w:rPr>
        <w:t>.Принцип</w:t>
      </w:r>
      <w:r w:rsidRPr="00224FD4">
        <w:rPr>
          <w:rFonts w:ascii="Times New Roman" w:hAnsi="Times New Roman" w:cs="Times New Roman"/>
          <w:b/>
          <w:sz w:val="24"/>
          <w:szCs w:val="24"/>
        </w:rPr>
        <w:tab/>
        <w:t>поступательности</w:t>
      </w:r>
      <w:r w:rsidRPr="00224FD4">
        <w:rPr>
          <w:rFonts w:ascii="Times New Roman" w:hAnsi="Times New Roman" w:cs="Times New Roman"/>
          <w:sz w:val="24"/>
          <w:szCs w:val="24"/>
        </w:rPr>
        <w:t xml:space="preserve"> обеспечивает постепенность, последовательность и перспективность обучения. При сохранении общей идеи курса содержание обучения постепенно углубляется и расширяется, школьники начинают решать более серьезные проблемные задачи. Главное назначение предмета – развивать общую культуру школьника, формировать гражданскую идентичность, осознание своей принадлежности к народу, национальности, российской общности; воспитывать уважение к представителям разных национальностей и вероисповеданий.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 xml:space="preserve">Исходя из этого, главной особенностью этого курса является представление </w:t>
      </w:r>
      <w:proofErr w:type="spellStart"/>
      <w:r w:rsidRPr="00224FD4">
        <w:rPr>
          <w:rFonts w:ascii="Times New Roman" w:hAnsi="Times New Roman" w:cs="Times New Roman"/>
          <w:sz w:val="24"/>
          <w:szCs w:val="24"/>
        </w:rPr>
        <w:t>культурообразующего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 xml:space="preserve"> содержания духовно-нравственного воспитания. Именно </w:t>
      </w:r>
      <w:proofErr w:type="spellStart"/>
      <w:r w:rsidRPr="00224FD4">
        <w:rPr>
          <w:rFonts w:ascii="Times New Roman" w:hAnsi="Times New Roman" w:cs="Times New Roman"/>
          <w:sz w:val="24"/>
          <w:szCs w:val="24"/>
        </w:rPr>
        <w:t>культурообразующее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 xml:space="preserve"> «ядро» отражает все грани общекультурного, этического, религиозного содержания, ориентированного на потребности как религиозной, так и нерелигиозной части общества. Прежде всего, речь идет о формировании у школьников представлений о вкладе разных религий в становление культуры общества, о роли различных концессий в воспитании у подрастающего поколения нравственных ценностей. Индивидуальная культура человека связывается не только с принадлежностью к определенному этносу и концессии, а с пониманием величия накопленного человечеством культурного наследия, гордостью перед умом, честностью, порядочностью предшествующих поколений, с принятием ценностей, сформировавшихся на протяжении истории разных народов.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Основными целями и задачами реализации данной предметной области средствами учебника «Духовно-нравственная культура народов России» в 5 классе остаются следующие: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• совершенствование способности к восприятию накопленной разными народами духовно-нравственной культуры; осознание того, что человеческое общество и конкретный индивид может благополучно существовать и развиваться, если стремится к нравственному самосовершенствованию, проявляет готовность к духовному саморазвитию;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• углубление и расширение представлений о том, что общечеловеческие ценности родились, хранятся и передаются от поколения к поколению через этнические, культурные, семейные традиции, общенациональные и межнациональные отношения, религиозные верования;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• осознание того, что духовно-нравственная культура современного человека является прямым наследником всей жизни и деятельности предков, она берет свои истоки в повседневной жизни, в народном эпосе, фольклорных праздниках, религиозных обрядах и др.;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 xml:space="preserve">• становление внутренних установок личности, ценностных ориентаций, убеждения в том, что отношение к члену общества определяется не его принадлежностью к определенному этносу, не его религиозными убеждениями, а нравственным характером поведения и </w:t>
      </w:r>
      <w:r w:rsidRPr="00224FD4">
        <w:rPr>
          <w:rFonts w:ascii="Times New Roman" w:hAnsi="Times New Roman" w:cs="Times New Roman"/>
          <w:sz w:val="24"/>
          <w:szCs w:val="24"/>
        </w:rPr>
        <w:lastRenderedPageBreak/>
        <w:t>деятельности, чувством любви к своей родине, уважения к народам, населяющим ее, их культуре и традициям.</w:t>
      </w:r>
    </w:p>
    <w:p w:rsidR="001C4F2A" w:rsidRPr="00224FD4" w:rsidRDefault="001C4F2A" w:rsidP="00224FD4">
      <w:pPr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 xml:space="preserve">3.Требования </w:t>
      </w:r>
      <w:r w:rsidR="00CF39EB" w:rsidRPr="00224FD4">
        <w:rPr>
          <w:rFonts w:ascii="Times New Roman" w:hAnsi="Times New Roman" w:cs="Times New Roman"/>
          <w:b/>
          <w:sz w:val="24"/>
          <w:szCs w:val="24"/>
        </w:rPr>
        <w:t>к результатам</w:t>
      </w:r>
      <w:r w:rsidRPr="00224FD4">
        <w:rPr>
          <w:rFonts w:ascii="Times New Roman" w:hAnsi="Times New Roman" w:cs="Times New Roman"/>
          <w:b/>
          <w:sz w:val="24"/>
          <w:szCs w:val="24"/>
        </w:rPr>
        <w:t xml:space="preserve"> обучения и освоения содержания </w:t>
      </w:r>
      <w:r w:rsidR="00CF39EB" w:rsidRPr="00224FD4">
        <w:rPr>
          <w:rFonts w:ascii="Times New Roman" w:hAnsi="Times New Roman" w:cs="Times New Roman"/>
          <w:b/>
          <w:sz w:val="24"/>
          <w:szCs w:val="24"/>
        </w:rPr>
        <w:t>предмета:</w:t>
      </w:r>
    </w:p>
    <w:p w:rsidR="001C4F2A" w:rsidRPr="00224FD4" w:rsidRDefault="001C4F2A" w:rsidP="00224F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4FD4">
        <w:rPr>
          <w:rFonts w:ascii="Times New Roman" w:hAnsi="Times New Roman" w:cs="Times New Roman"/>
          <w:sz w:val="24"/>
          <w:szCs w:val="24"/>
        </w:rPr>
        <w:t xml:space="preserve">  Результатом изучения предмета в 5 классе  является развитие у учащихся широкого круга компетентностей – социально-адаптивной (гражданственной), когнитивной (познавательной), информационно-технологической, коммуникативной.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224FD4">
        <w:rPr>
          <w:rFonts w:ascii="Times New Roman" w:hAnsi="Times New Roman" w:cs="Times New Roman"/>
          <w:sz w:val="24"/>
          <w:szCs w:val="24"/>
        </w:rPr>
        <w:t xml:space="preserve"> представлены двумя группами. Первая отражает изменения, которые должны произойти в личности субъекта обучения. Это: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готовность к нравственному саморазвитию; способность оценивать свои поступки, взаимоотношения со сверстниками;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-достаточно высокий уровень учебной мотивации, самоконтроля и самооценки;</w:t>
      </w:r>
    </w:p>
    <w:p w:rsidR="001C4F2A" w:rsidRPr="00224FD4" w:rsidRDefault="001C4F2A" w:rsidP="00224FD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личностные     качества,     позволяющие     успешно     осуществлять     различную деятельность и взаимодействие с ее участниками.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 xml:space="preserve">Другая     группа     целей     передает     социальную     позицию     школьника, </w:t>
      </w:r>
      <w:proofErr w:type="spellStart"/>
      <w:r w:rsidRPr="00224FD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 xml:space="preserve"> его ценностного взгляда на окружающий мир: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-воспитание уважительного отношения к своей стране, ее истории, любви к</w:t>
      </w:r>
      <w:r w:rsidRPr="00224FD4">
        <w:rPr>
          <w:rFonts w:ascii="Times New Roman" w:hAnsi="Times New Roman" w:cs="Times New Roman"/>
          <w:sz w:val="24"/>
          <w:szCs w:val="24"/>
        </w:rPr>
        <w:br/>
        <w:t>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осознание своей принадлежности к народу, национальности, стране, государству; чувство привязанности и любви к малой родине, гордости и за своё Отечество, российский народ и историю России (элементы гражданской идентичности);</w:t>
      </w:r>
    </w:p>
    <w:p w:rsidR="001C4F2A" w:rsidRPr="00224FD4" w:rsidRDefault="001C4F2A" w:rsidP="00224FD4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понимание роли человека в обществе, принятие норм нравственного поведения;</w:t>
      </w:r>
    </w:p>
    <w:p w:rsidR="001C4F2A" w:rsidRPr="00224FD4" w:rsidRDefault="001C4F2A" w:rsidP="00224F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проявление гуманного отношения, толерантности к людям, правильного взаимодействия в совместной деятельности, независимо от возраста, национальности, вероисповедания участников диалога или деятельности;</w:t>
      </w:r>
    </w:p>
    <w:p w:rsidR="001C4F2A" w:rsidRPr="00224FD4" w:rsidRDefault="001C4F2A" w:rsidP="00224FD4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стремление к развитию интеллектуальных, нравственных, эстетических потребностей.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left="-142" w:firstLine="283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24FD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224FD4">
        <w:rPr>
          <w:rFonts w:ascii="Times New Roman" w:hAnsi="Times New Roman" w:cs="Times New Roman"/>
          <w:sz w:val="24"/>
          <w:szCs w:val="24"/>
        </w:rPr>
        <w:t xml:space="preserve">  результаты  определяют  круг  универсальных  учебных действий разного типа (познавательные, коммуникативные, рефлексивные, информационные), которые успешно формируются средствами данного предмета. Среди них: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 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</w:t>
      </w:r>
      <w:r w:rsidRPr="00224FD4">
        <w:rPr>
          <w:rFonts w:ascii="Times New Roman" w:hAnsi="Times New Roman" w:cs="Times New Roman"/>
          <w:sz w:val="24"/>
          <w:szCs w:val="24"/>
        </w:rPr>
        <w:br/>
        <w:t>точку зрения, оценивать события, изложенные в текстах разных видов и жанров);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овладение методами познания, логическими действиями и операциями (сравнение, анализ, обобщение, построение рассуждений);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lastRenderedPageBreak/>
        <w:t>- освоение способов решения проблем творческого и поискового характера;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 умение строить совместную деятельность в соответствии с учебной задачей и культурой коллективного труда.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Предметные результаты обучения нацелены на решение, прежде всего, образовательных задач: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 осознание   целостности   окружающего   мира,   расширение   знаний   о российской многонациональной культуре, особенностях традиционных религий России;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 использование  полученных  знаний  в  продуктивной  и  преобразующей деятельности; способность к работе с информацией, представленной разными средствами;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 расширение кругозора и культурного опыта школьника, формирование умения воспринимать мир не только рационально, но и образ.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Универсальные учебные действия.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характеризовать понятие «духовно-нравственная культура»;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сравнивать нравственные ценности разных народов, представленные в фольклоре, искусстве, религиозных учениях;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различать культовые сооружения разных религий;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формулировать выводы и умозаключения на основе анализа учебных текстов.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рассказывать о роли религий в развитии образования на Руси и в России;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кратко характеризовать нравственные ценности человека (патриотизм, трудолюбие, доброта, милосердие и др.).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>Рефлексивные: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оценивать различные ситуации с позиций «нравственно», «безнравственно»;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– 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224FD4">
        <w:rPr>
          <w:rFonts w:ascii="Times New Roman" w:hAnsi="Times New Roman" w:cs="Times New Roman"/>
          <w:b/>
          <w:sz w:val="24"/>
          <w:szCs w:val="24"/>
        </w:rPr>
        <w:t>Информационные: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 xml:space="preserve">– анализировать информацию, представленную в разной форме (в том числе графической) и в разных источниках (текст, иллюстрация, произведение искусства). 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К концу обучения учащиеся научатся: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воспроизводить 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сравнивать главную мысль литературных, фольклорных и религиозных</w:t>
      </w:r>
      <w:r w:rsidRPr="00224FD4">
        <w:rPr>
          <w:rFonts w:ascii="Times New Roman" w:hAnsi="Times New Roman" w:cs="Times New Roman"/>
          <w:sz w:val="24"/>
          <w:szCs w:val="24"/>
        </w:rPr>
        <w:br/>
        <w:t>текстов. Проводить аналогии между героями, сопоставлять их поведение с</w:t>
      </w:r>
      <w:r w:rsidRPr="00224FD4">
        <w:rPr>
          <w:rFonts w:ascii="Times New Roman" w:hAnsi="Times New Roman" w:cs="Times New Roman"/>
          <w:sz w:val="24"/>
          <w:szCs w:val="24"/>
        </w:rPr>
        <w:br/>
        <w:t>общечеловеческими духовно-нравственными ценностями.</w:t>
      </w:r>
    </w:p>
    <w:p w:rsidR="001C4F2A" w:rsidRPr="00224FD4" w:rsidRDefault="001C4F2A" w:rsidP="00224FD4">
      <w:pPr>
        <w:shd w:val="clear" w:color="auto" w:fill="FFFFFF"/>
        <w:tabs>
          <w:tab w:val="left" w:pos="1416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lastRenderedPageBreak/>
        <w:t>- участвовать в диалоге: высказывать свои суждения, анализировать</w:t>
      </w:r>
      <w:r w:rsidRPr="00224FD4">
        <w:rPr>
          <w:rFonts w:ascii="Times New Roman" w:hAnsi="Times New Roman" w:cs="Times New Roman"/>
          <w:sz w:val="24"/>
          <w:szCs w:val="24"/>
        </w:rPr>
        <w:br/>
        <w:t>высказывания участников беседы, добавлять, приводить доказательства.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создавать по изображениям (художественным полотнам, иконам,</w:t>
      </w:r>
      <w:r w:rsidRPr="00224FD4">
        <w:rPr>
          <w:rFonts w:ascii="Times New Roman" w:hAnsi="Times New Roman" w:cs="Times New Roman"/>
          <w:sz w:val="24"/>
          <w:szCs w:val="24"/>
        </w:rPr>
        <w:br/>
        <w:t>иллюстрациям) словесный портрет героя.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оценивать поступки реальных лиц, героев произведений, высказывания</w:t>
      </w:r>
      <w:r w:rsidRPr="00224FD4">
        <w:rPr>
          <w:rFonts w:ascii="Times New Roman" w:hAnsi="Times New Roman" w:cs="Times New Roman"/>
          <w:sz w:val="24"/>
          <w:szCs w:val="24"/>
        </w:rPr>
        <w:br/>
        <w:t>известных личностей.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работать с исторической картой: находить объекты в соответствии с</w:t>
      </w:r>
      <w:r w:rsidRPr="00224FD4">
        <w:rPr>
          <w:rFonts w:ascii="Times New Roman" w:hAnsi="Times New Roman" w:cs="Times New Roman"/>
          <w:sz w:val="24"/>
          <w:szCs w:val="24"/>
        </w:rPr>
        <w:br/>
        <w:t>учебной задачей.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использовать информацию, полученную из разных источников, для решения</w:t>
      </w:r>
      <w:r w:rsidRPr="00224FD4">
        <w:rPr>
          <w:rFonts w:ascii="Times New Roman" w:hAnsi="Times New Roman" w:cs="Times New Roman"/>
          <w:sz w:val="24"/>
          <w:szCs w:val="24"/>
        </w:rPr>
        <w:br/>
        <w:t>учебных и практических задач.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К концу обучения учащиеся смогут научиться: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высказывать предположения о последствиях неправильного</w:t>
      </w:r>
      <w:r w:rsidRPr="00224FD4">
        <w:rPr>
          <w:rFonts w:ascii="Times New Roman" w:hAnsi="Times New Roman" w:cs="Times New Roman"/>
          <w:sz w:val="24"/>
          <w:szCs w:val="24"/>
        </w:rPr>
        <w:br/>
        <w:t>(безнравственного) поведения человека.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оценивать свои поступки, соотнося их с правилами нравственности и этики;</w:t>
      </w:r>
      <w:r w:rsidRPr="00224FD4">
        <w:rPr>
          <w:rFonts w:ascii="Times New Roman" w:hAnsi="Times New Roman" w:cs="Times New Roman"/>
          <w:sz w:val="24"/>
          <w:szCs w:val="24"/>
        </w:rPr>
        <w:br/>
        <w:t>намечать способы саморазвития.</w:t>
      </w:r>
    </w:p>
    <w:p w:rsidR="001C4F2A" w:rsidRPr="00224FD4" w:rsidRDefault="001C4F2A" w:rsidP="00224FD4">
      <w:pPr>
        <w:shd w:val="clear" w:color="auto" w:fill="FFFFFF"/>
        <w:tabs>
          <w:tab w:val="left" w:pos="1301"/>
        </w:tabs>
        <w:spacing w:before="5" w:line="240" w:lineRule="auto"/>
        <w:ind w:right="110" w:hanging="142"/>
        <w:rPr>
          <w:rFonts w:ascii="Times New Roman" w:hAnsi="Times New Roman" w:cs="Times New Roman"/>
          <w:sz w:val="24"/>
          <w:szCs w:val="24"/>
        </w:rPr>
      </w:pPr>
      <w:r w:rsidRPr="00224FD4">
        <w:rPr>
          <w:rFonts w:ascii="Times New Roman" w:hAnsi="Times New Roman" w:cs="Times New Roman"/>
          <w:sz w:val="24"/>
          <w:szCs w:val="24"/>
        </w:rPr>
        <w:t>- работать с историческими источниками и документами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 4.СОДЕРЖАНИЕ.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  <w:rPr>
          <w:b/>
        </w:rPr>
      </w:pPr>
      <w:r w:rsidRPr="00224FD4">
        <w:rPr>
          <w:b/>
          <w:bCs/>
          <w:i/>
          <w:iCs/>
        </w:rPr>
        <w:t>РАЗДЕЛ 1. В МИРЕ КУЛЬТУРЫ – 4 ч.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1-2. Величие многонациональной культуры России.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Понятие культуры. Неповторимость, уникальность культур народов. Культурные традиции разных народов России. Многонациональная культура народов России.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Культура народа, рожденная религией.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3-4. Человек – творец и носитель культуры.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Народ – творец и носитель культуры. Детство, отрочество, юность как этапы освоения культуры. Поэтапное расширение мира культуры человека.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Роль правил в жизни общества. Роль светской этики.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Источники нравственности: традиции, обычаи, религии. Совесть как внутренний источник нравственного поведения человека.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  <w:i/>
          <w:iCs/>
        </w:rPr>
        <w:t>РАЗДЕЛ 2. НРАВСТВЕННЫЕ ЦЕННОСТИ РОССИЙСКОГО НАРОДА – 15ч.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5-6.</w:t>
      </w:r>
      <w:r w:rsidRPr="00224FD4">
        <w:rPr>
          <w:rStyle w:val="apple-converted-space"/>
        </w:rPr>
        <w:t> </w:t>
      </w:r>
      <w:r w:rsidRPr="00224FD4">
        <w:rPr>
          <w:b/>
          <w:bCs/>
        </w:rPr>
        <w:t>Береги землю родимую, как мать любимую.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Защита Отечества – долг каждого гражданина. Защита Родины в течение времен: священные книги, былинные богатыри, подвиги воинов. Подвиги героев Великой Отечественной войны – пример выполнения долга граждан России разных национальностей. Подвиги воинов – представителей разных народов.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7-9.</w:t>
      </w:r>
      <w:r w:rsidRPr="00224FD4">
        <w:rPr>
          <w:rStyle w:val="apple-converted-space"/>
        </w:rPr>
        <w:t> </w:t>
      </w:r>
      <w:r w:rsidRPr="00224FD4">
        <w:rPr>
          <w:b/>
          <w:bCs/>
        </w:rPr>
        <w:t>Жизнь ратными подвигами полна.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 xml:space="preserve">Подвиги во имя Родины в истории России. Сергий Радонежский и Дмитрий Донской. Надежда Дурова. Башкирский кавалеристы на войне 1812 года. Рабби </w:t>
      </w:r>
      <w:proofErr w:type="spellStart"/>
      <w:r w:rsidRPr="00224FD4">
        <w:t>Шнеур-Залман</w:t>
      </w:r>
      <w:proofErr w:type="spellEnd"/>
      <w:r w:rsidRPr="00224FD4">
        <w:t xml:space="preserve">. А.И. </w:t>
      </w:r>
      <w:proofErr w:type="spellStart"/>
      <w:r w:rsidRPr="00224FD4">
        <w:t>Покрышкин</w:t>
      </w:r>
      <w:proofErr w:type="spellEnd"/>
      <w:r w:rsidRPr="00224FD4">
        <w:t>. Вклад мусульманских народов в Великую победу.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lastRenderedPageBreak/>
        <w:t>Тема 10. В труде - красота человека.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Трудолюбие как важное нравственное качество человека. Уважение и признание заслуг честного труженика перед обществом. Благородство труда в легендах, былинах, произведениях литературы.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11. Плод добрых трудов славен.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Труд как ценность в истории религий. Буддизм, ислам, христианство о трудолюбии как нравственном состоянии человека.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12-13. Люди труда.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 xml:space="preserve">Примеры трудовых подвигов в истории. Харитон Лаптев. Бурятский ученый-востоковед Г. </w:t>
      </w:r>
      <w:proofErr w:type="spellStart"/>
      <w:r w:rsidRPr="00224FD4">
        <w:t>Цыбиков</w:t>
      </w:r>
      <w:proofErr w:type="spellEnd"/>
      <w:r w:rsidRPr="00224FD4">
        <w:t>. К.Э. Циолковский.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14. Бережное отношение к природе.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Отношение к природе у разных народов. Заповедники как форма охраны природы.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15-19. Семья - хранитель духовных ценностей.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Семья как первый источник знаний о мире и правилах поведения в нем. Роль семьи в воспитании человека. Семейные традиции воспитания и народные сказки.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  <w:i/>
          <w:iCs/>
        </w:rPr>
        <w:t>РАЗДЕЛ 3. РЕЛИГИЯ И КУЛЬТУРА – 11ч.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  <w:rPr>
          <w:b/>
          <w:bCs/>
        </w:rPr>
      </w:pPr>
      <w:r w:rsidRPr="00224FD4">
        <w:rPr>
          <w:b/>
          <w:bCs/>
        </w:rPr>
        <w:t xml:space="preserve">Тема 20. Роль религии в развитии культуры. 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Понятие религии. Роль религии в развитии культуры. Культурное наследие христианской Руси. Христианская вера и образование в Древней Руси.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Православные храмы как выдающиеся памятники культуры. Особенности православного календаря.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  <w:rPr>
          <w:b/>
          <w:bCs/>
        </w:rPr>
      </w:pPr>
      <w:r w:rsidRPr="00224FD4">
        <w:rPr>
          <w:b/>
          <w:bCs/>
        </w:rPr>
        <w:t>Тема 21-23. Культурное развитие христианской Руси.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Cs/>
        </w:rPr>
        <w:t>Откуда на Русь пришло христианство? Древняя Русь после принятия христианства. Влияние церкви на образование, культуру народа.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  <w:rPr>
          <w:b/>
          <w:bCs/>
        </w:rPr>
      </w:pPr>
      <w:r w:rsidRPr="00224FD4">
        <w:rPr>
          <w:b/>
          <w:bCs/>
        </w:rPr>
        <w:t>Тема 24-26. Культура ислама.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Зарождение ислама. Мухаммад. Золотой век исламской культуры (VII-XII вв.). Ислам и развитие науки. Мусульманская литература и искусство. Мечеть – часть исламской культуры.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27-28. Иудаизм и культура.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 xml:space="preserve">Зарождение иудаизма. История Земли обетованной. Израильское и Иудейское царства. Ветхий Завет. Тора – </w:t>
      </w:r>
      <w:proofErr w:type="spellStart"/>
      <w:r w:rsidRPr="00224FD4">
        <w:t>Пятикнижье</w:t>
      </w:r>
      <w:proofErr w:type="spellEnd"/>
      <w:r w:rsidRPr="00224FD4">
        <w:t xml:space="preserve"> Моисея. Синагога.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Иудейская история в произведениях живописи. Вавилонская башня. Иосиф и его братья. Иосиф в Египте. Самсон. Давид и Голиаф. Еврейский календарь.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29-30. Культурные традиции буддизма.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Буддизм в России. Буддийские священные сооружения. Ступа. Пещерный храм. Пагода. Буддийская скульптура.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t>Буддийский монастырь. Искусство танка. Буддийский календарь.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  <w:i/>
          <w:iCs/>
        </w:rPr>
        <w:t>РАЗДЕЛ 4. КАК СОХРАНИТЬ ДУХОВНЫЕ ЦЕННОСТИ – 2 ч.</w:t>
      </w:r>
    </w:p>
    <w:p w:rsidR="001C4F2A" w:rsidRPr="00224FD4" w:rsidRDefault="001C4F2A" w:rsidP="00224FD4">
      <w:pPr>
        <w:pStyle w:val="a3"/>
        <w:shd w:val="clear" w:color="auto" w:fill="FFFFFF"/>
        <w:spacing w:before="150" w:beforeAutospacing="0" w:after="150" w:afterAutospacing="0"/>
      </w:pPr>
      <w:r w:rsidRPr="00224FD4">
        <w:rPr>
          <w:b/>
          <w:bCs/>
        </w:rPr>
        <w:t>Тема 31. Забота государства о сохранении духовных ценностей.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lastRenderedPageBreak/>
        <w:t>Конституция РФ о свободе вероисповедания. Восстановление памятников духовного наследия. Развитие движения паломничества. История Храма Христа Спасителя. Государственный музей-заповедник «Царское село».</w:t>
      </w:r>
    </w:p>
    <w:p w:rsidR="00224FD4" w:rsidRPr="00224FD4" w:rsidRDefault="00224FD4" w:rsidP="00224FD4">
      <w:pPr>
        <w:pStyle w:val="a3"/>
        <w:shd w:val="clear" w:color="auto" w:fill="FFFFFF"/>
        <w:spacing w:before="0" w:beforeAutospacing="0" w:after="0" w:afterAutospacing="0"/>
      </w:pPr>
    </w:p>
    <w:p w:rsidR="00224FD4" w:rsidRPr="00DA1FFC" w:rsidRDefault="001C4F2A" w:rsidP="00224FD4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224FD4">
        <w:rPr>
          <w:b/>
          <w:bCs/>
        </w:rPr>
        <w:t>Тема 32.</w:t>
      </w:r>
      <w:r w:rsidRPr="00224FD4">
        <w:rPr>
          <w:rStyle w:val="apple-converted-space"/>
        </w:rPr>
        <w:t> </w:t>
      </w:r>
      <w:r w:rsidRPr="00224FD4">
        <w:rPr>
          <w:b/>
          <w:bCs/>
        </w:rPr>
        <w:t>Хранить память предков.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Хранение памяти предков – забота всех поколений. Благотворительность в истории России. Богадельни. Попечительства для бедных в России. Савва Мамонтов, братья Третьяковы.</w:t>
      </w:r>
    </w:p>
    <w:p w:rsidR="00224FD4" w:rsidRPr="00DA1FFC" w:rsidRDefault="001C4F2A" w:rsidP="00224FD4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</w:rPr>
      </w:pPr>
      <w:r w:rsidRPr="00224FD4">
        <w:rPr>
          <w:b/>
          <w:bCs/>
          <w:iCs/>
        </w:rPr>
        <w:t>РАЗДЕЛ 5. ЧТО СОСТАВЛЯЕТ ТВОЙ ДУХОВНЫЙ МИР – 2 ч.</w:t>
      </w:r>
    </w:p>
    <w:p w:rsidR="00224FD4" w:rsidRPr="00DA1FFC" w:rsidRDefault="001C4F2A" w:rsidP="00224FD4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224FD4">
        <w:rPr>
          <w:b/>
          <w:bCs/>
        </w:rPr>
        <w:t>Тема 33-34. Что составляет твой духовный мир.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Образование и его роль в жизни человека и общества. Чтение – важная часть культуры человека. Многообразные интересы человека.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  <w:rPr>
          <w:b/>
          <w:bCs/>
          <w:u w:val="single"/>
        </w:rPr>
      </w:pPr>
      <w:r w:rsidRPr="00224FD4">
        <w:rPr>
          <w:b/>
          <w:bCs/>
          <w:u w:val="single"/>
        </w:rPr>
        <w:t>Критерии оценивания учащихся</w:t>
      </w:r>
    </w:p>
    <w:p w:rsidR="00224FD4" w:rsidRPr="00224FD4" w:rsidRDefault="00224FD4" w:rsidP="00224FD4">
      <w:pPr>
        <w:pStyle w:val="a3"/>
        <w:shd w:val="clear" w:color="auto" w:fill="FFFFFF"/>
        <w:spacing w:before="0" w:beforeAutospacing="0" w:after="0" w:afterAutospacing="0"/>
      </w:pP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При преподавании курса «ОДНКНР» предполагается </w:t>
      </w:r>
      <w:r w:rsidRPr="00224FD4">
        <w:rPr>
          <w:b/>
          <w:bCs/>
          <w:i/>
          <w:iCs/>
        </w:rPr>
        <w:t>отметочная система оценки.</w:t>
      </w:r>
      <w:r w:rsidRPr="00224FD4">
        <w:t> Оценка результатов образования детей по блокам предусмотрена в основном в рамках последнего в форме индивидуальных и коллективных творческих работ учащихся и их обсуждения в классе.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rPr>
          <w:b/>
          <w:bCs/>
          <w:i/>
          <w:iCs/>
        </w:rPr>
        <w:t>Методы оценки уровня</w:t>
      </w:r>
      <w:r w:rsidRPr="00224FD4">
        <w:t> успеваемости, степени глубины полученных знаний и навыков, а так же успешности воспитательной деятельности в классе и наличие зачатков ценностного мышления.</w:t>
      </w:r>
    </w:p>
    <w:p w:rsidR="00DA1FFC" w:rsidRDefault="001C4F2A" w:rsidP="00DA1FFC">
      <w:pPr>
        <w:pStyle w:val="a3"/>
        <w:shd w:val="clear" w:color="auto" w:fill="FFFFFF"/>
        <w:spacing w:before="0" w:beforeAutospacing="0" w:after="0" w:afterAutospacing="0"/>
      </w:pPr>
      <w:r w:rsidRPr="00224FD4">
        <w:rPr>
          <w:i/>
          <w:iCs/>
        </w:rPr>
        <w:t>Педагогическое наблюдение. </w:t>
      </w:r>
      <w:r w:rsidRPr="00224FD4">
        <w:t>Наблюдение за учеником в естественной обстановке – на уроке. Метод помогает наблюдать основные проявления личностных особенностей ученика, его индивидуальную познавательную активность, самостоятельность, произвольность и продуктивность деятельности, избиратель</w:t>
      </w:r>
      <w:r w:rsidR="00DA1FFC">
        <w:t xml:space="preserve">ность форм учебной деятельности. </w:t>
      </w:r>
    </w:p>
    <w:p w:rsidR="001C4F2A" w:rsidRPr="00224FD4" w:rsidRDefault="00DA1FFC" w:rsidP="00DA1FFC">
      <w:pPr>
        <w:pStyle w:val="a3"/>
        <w:shd w:val="clear" w:color="auto" w:fill="FFFFFF"/>
        <w:spacing w:before="0" w:beforeAutospacing="0" w:after="0" w:afterAutospacing="0"/>
      </w:pPr>
      <w:r w:rsidRPr="00DA1FFC">
        <w:rPr>
          <w:i/>
        </w:rPr>
        <w:t>Текущий контроль</w:t>
      </w:r>
      <w:r>
        <w:t xml:space="preserve"> может проходить на каждом уроке в виде произведения (полно, кратко, выборочно) и т.д. Он осуществляется на материале учебника, в основном, в устной форме. Возможны и письменные работы - небольшие индивидуального или фронтального устного опроса: чтение текста, пересказ содержания по объему (ответы на вопросы, описание героя или события), а также самостоятельные работы с книгой, иллюстрациями и оглавлением. Целесообразно для этого использовать и тестовые задания типа "закончи предложение", "найди правильный ответ", "найди ошибку" и т.п.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rPr>
          <w:i/>
          <w:iCs/>
        </w:rPr>
        <w:t>Самооценка учащихся </w:t>
      </w:r>
      <w:r w:rsidRPr="00224FD4">
        <w:t>по результатам урока: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- Я хорошо выполнил свою работу на уроке;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- Я мог выполнить работу значительно лучше;</w:t>
      </w:r>
    </w:p>
    <w:p w:rsidR="001C4F2A" w:rsidRPr="00224FD4" w:rsidRDefault="001C4F2A" w:rsidP="00224FD4">
      <w:pPr>
        <w:pStyle w:val="a3"/>
        <w:shd w:val="clear" w:color="auto" w:fill="FFFFFF"/>
        <w:spacing w:before="0" w:beforeAutospacing="0" w:after="0" w:afterAutospacing="0"/>
      </w:pPr>
      <w:r w:rsidRPr="00224FD4">
        <w:t>- Я плохо работал на уроке.</w:t>
      </w:r>
    </w:p>
    <w:p w:rsidR="001C4F2A" w:rsidRPr="00ED1F74" w:rsidRDefault="001C4F2A" w:rsidP="00DA1FF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ED1F74">
        <w:rPr>
          <w:b/>
        </w:rPr>
        <w:t>Литература:</w:t>
      </w:r>
    </w:p>
    <w:p w:rsidR="001C4F2A" w:rsidRDefault="001C4F2A" w:rsidP="00DA1FFC">
      <w:pPr>
        <w:pStyle w:val="a3"/>
        <w:shd w:val="clear" w:color="auto" w:fill="FFFFFF"/>
        <w:spacing w:before="0" w:beforeAutospacing="0" w:after="0" w:afterAutospacing="0"/>
      </w:pPr>
      <w:proofErr w:type="spellStart"/>
      <w:r>
        <w:t>Н.Ф.Виноградова</w:t>
      </w:r>
      <w:proofErr w:type="spellEnd"/>
      <w:r>
        <w:t xml:space="preserve">, </w:t>
      </w:r>
      <w:proofErr w:type="spellStart"/>
      <w:r>
        <w:t>В.И.Власенко</w:t>
      </w:r>
      <w:proofErr w:type="spellEnd"/>
      <w:r>
        <w:t xml:space="preserve">, </w:t>
      </w:r>
      <w:proofErr w:type="spellStart"/>
      <w:r>
        <w:t>А.В.Поляков</w:t>
      </w:r>
      <w:proofErr w:type="spellEnd"/>
      <w:r>
        <w:t xml:space="preserve"> «Основы духовно-нравственной культуры народов России». 5 класс: учебник для учащихся общеобразовательных учреждений. М.: «</w:t>
      </w:r>
      <w:proofErr w:type="spellStart"/>
      <w:r>
        <w:t>Вентана</w:t>
      </w:r>
      <w:proofErr w:type="spellEnd"/>
      <w:r>
        <w:t>-Граф». 2012, ФГОС.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 xml:space="preserve">Единая коллекция Цифровых образовательных ресурсов — http:// </w:t>
      </w:r>
      <w:proofErr w:type="spellStart"/>
      <w:r>
        <w:t>scool</w:t>
      </w:r>
      <w:proofErr w:type="spellEnd"/>
      <w:r>
        <w:t xml:space="preserve">- collection.edu. </w:t>
      </w:r>
      <w:proofErr w:type="spellStart"/>
      <w:r>
        <w:t>ru</w:t>
      </w:r>
      <w:proofErr w:type="spellEnd"/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>Всемирная история в интернете — http:// www.hrono.ru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 xml:space="preserve">История стран и цивилизаций — http: // </w:t>
      </w:r>
      <w:proofErr w:type="spellStart"/>
      <w:r>
        <w:t>www</w:t>
      </w:r>
      <w:proofErr w:type="spellEnd"/>
      <w:r>
        <w:t xml:space="preserve">. </w:t>
      </w:r>
      <w:proofErr w:type="spellStart"/>
      <w:r>
        <w:t>istorya</w:t>
      </w:r>
      <w:proofErr w:type="spellEnd"/>
      <w:r>
        <w:t xml:space="preserve">. </w:t>
      </w:r>
      <w:proofErr w:type="spellStart"/>
      <w:r>
        <w:t>ru</w:t>
      </w:r>
      <w:proofErr w:type="spellEnd"/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>Библиотека античной литературы — http:// сyrill.newma.ru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>Коллекция: мировая художественная культура — http:// artclassic.edu.ru</w:t>
      </w:r>
    </w:p>
    <w:p w:rsidR="001C4F2A" w:rsidRPr="00D47591" w:rsidRDefault="001C4F2A" w:rsidP="00224FD4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D47591">
        <w:rPr>
          <w:b/>
        </w:rPr>
        <w:t xml:space="preserve">Дополнительная литература 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>Интернет-сайты в помощь школьникам и их родителям:</w:t>
      </w:r>
    </w:p>
    <w:p w:rsidR="001C4F2A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 xml:space="preserve"> - http://rublev.voskres.ru – иконы Андрея </w:t>
      </w:r>
      <w:proofErr w:type="spellStart"/>
      <w:r>
        <w:t>Рублѐва</w:t>
      </w:r>
      <w:proofErr w:type="spellEnd"/>
      <w:r>
        <w:t xml:space="preserve">; </w:t>
      </w:r>
    </w:p>
    <w:p w:rsidR="001C4F2A" w:rsidRPr="007522E8" w:rsidRDefault="001C4F2A" w:rsidP="00224FD4">
      <w:pPr>
        <w:pStyle w:val="a3"/>
        <w:shd w:val="clear" w:color="auto" w:fill="FFFFFF"/>
        <w:spacing w:before="0" w:beforeAutospacing="0" w:after="0" w:afterAutospacing="0"/>
      </w:pPr>
      <w:r>
        <w:t>- http://feb-web.ru/ -фундаментальная электронная библиотека «Русская литература и фольклор». - http://www.portal-slovo.ru – православный образовательный портал «Слово».</w:t>
      </w:r>
    </w:p>
    <w:p w:rsidR="00B9561F" w:rsidRDefault="00906E02" w:rsidP="00224FD4">
      <w:pPr>
        <w:spacing w:after="0" w:line="240" w:lineRule="auto"/>
      </w:pPr>
    </w:p>
    <w:sectPr w:rsidR="00B95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56"/>
    <w:rsid w:val="000644F1"/>
    <w:rsid w:val="001C4F2A"/>
    <w:rsid w:val="00224FD4"/>
    <w:rsid w:val="00335482"/>
    <w:rsid w:val="003E1B56"/>
    <w:rsid w:val="00481459"/>
    <w:rsid w:val="006A305A"/>
    <w:rsid w:val="008D014C"/>
    <w:rsid w:val="00906E02"/>
    <w:rsid w:val="00CF39EB"/>
    <w:rsid w:val="00D47591"/>
    <w:rsid w:val="00DA1FFC"/>
    <w:rsid w:val="00DD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33A1D"/>
  <w15:docId w15:val="{1A67DAE6-0B2A-43A6-B275-7BB14E53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4F2A"/>
  </w:style>
  <w:style w:type="paragraph" w:styleId="a4">
    <w:name w:val="Balloon Text"/>
    <w:basedOn w:val="a"/>
    <w:link w:val="a5"/>
    <w:uiPriority w:val="99"/>
    <w:semiHidden/>
    <w:unhideWhenUsed/>
    <w:rsid w:val="0006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1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DDF6-12C8-4F42-B5D7-839629B9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3334</Words>
  <Characters>19008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admin_local</cp:lastModifiedBy>
  <cp:revision>11</cp:revision>
  <cp:lastPrinted>2020-09-17T16:40:00Z</cp:lastPrinted>
  <dcterms:created xsi:type="dcterms:W3CDTF">2018-09-15T06:23:00Z</dcterms:created>
  <dcterms:modified xsi:type="dcterms:W3CDTF">2022-11-24T22:44:00Z</dcterms:modified>
</cp:coreProperties>
</file>